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Yale College Council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Council of Representatives Meeting</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Sunday, December 11, 2016</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1PM | Phelps 207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Mini Agenda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Action/Attendance</w:t>
      </w:r>
    </w:p>
    <w:p w:rsidR="00000000" w:rsidDel="00000000" w:rsidP="00000000" w:rsidRDefault="00000000" w:rsidRPr="00000000">
      <w:pPr>
        <w:numPr>
          <w:ilvl w:val="0"/>
          <w:numId w:val="4"/>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w:t>
      </w:r>
      <w:r w:rsidDel="00000000" w:rsidR="00000000" w:rsidRPr="00000000">
        <w:rPr>
          <w:rFonts w:ascii="Times New Roman" w:cs="Times New Roman" w:eastAsia="Times New Roman" w:hAnsi="Times New Roman"/>
          <w:b w:val="1"/>
          <w:sz w:val="24"/>
          <w:szCs w:val="24"/>
          <w:rtl w:val="0"/>
        </w:rPr>
        <w:t xml:space="preserve">Busines</w:t>
      </w: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pPr>
        <w:numPr>
          <w:ilvl w:val="0"/>
          <w:numId w:val="4"/>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w:t>
      </w:r>
      <w:r w:rsidDel="00000000" w:rsidR="00000000" w:rsidRPr="00000000">
        <w:rPr>
          <w:rFonts w:ascii="Times New Roman" w:cs="Times New Roman" w:eastAsia="Times New Roman" w:hAnsi="Times New Roman"/>
          <w:b w:val="1"/>
          <w:sz w:val="24"/>
          <w:szCs w:val="24"/>
          <w:rtl w:val="0"/>
        </w:rPr>
        <w:t xml:space="preserve">Business</w:t>
      </w:r>
      <w:r w:rsidDel="00000000" w:rsidR="00000000" w:rsidRPr="00000000">
        <w:rPr>
          <w:rtl w:val="0"/>
        </w:rPr>
      </w:r>
    </w:p>
    <w:p w:rsidR="00000000" w:rsidDel="00000000" w:rsidP="00000000" w:rsidRDefault="00000000" w:rsidRPr="00000000">
      <w:pPr>
        <w:numPr>
          <w:ilvl w:val="1"/>
          <w:numId w:val="4"/>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Diversity - </w:t>
      </w:r>
      <w:r w:rsidDel="00000000" w:rsidR="00000000" w:rsidRPr="00000000">
        <w:rPr>
          <w:rFonts w:ascii="Times New Roman" w:cs="Times New Roman" w:eastAsia="Times New Roman" w:hAnsi="Times New Roman"/>
          <w:i w:val="1"/>
          <w:sz w:val="24"/>
          <w:szCs w:val="24"/>
          <w:rtl w:val="0"/>
        </w:rPr>
        <w:t xml:space="preserve">Riya Satara and Devyn Rigsby</w:t>
      </w:r>
    </w:p>
    <w:p w:rsidR="00000000" w:rsidDel="00000000" w:rsidP="00000000" w:rsidRDefault="00000000" w:rsidRPr="00000000">
      <w:pPr>
        <w:numPr>
          <w:ilvl w:val="1"/>
          <w:numId w:val="4"/>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Preorientation Programs - </w:t>
      </w:r>
      <w:r w:rsidDel="00000000" w:rsidR="00000000" w:rsidRPr="00000000">
        <w:rPr>
          <w:rFonts w:ascii="Times New Roman" w:cs="Times New Roman" w:eastAsia="Times New Roman" w:hAnsi="Times New Roman"/>
          <w:i w:val="1"/>
          <w:sz w:val="24"/>
          <w:szCs w:val="24"/>
          <w:rtl w:val="0"/>
        </w:rPr>
        <w:t xml:space="preserve">Benito Flores, Daniel Vernick, and Roger Lopez</w:t>
      </w:r>
      <w:r w:rsidDel="00000000" w:rsidR="00000000" w:rsidRPr="00000000">
        <w:rPr>
          <w:rtl w:val="0"/>
        </w:rPr>
      </w:r>
    </w:p>
    <w:p w:rsidR="00000000" w:rsidDel="00000000" w:rsidP="00000000" w:rsidRDefault="00000000" w:rsidRPr="00000000">
      <w:pPr>
        <w:numPr>
          <w:ilvl w:val="1"/>
          <w:numId w:val="4"/>
        </w:numPr>
        <w:spacing w:after="0"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Advocacy - </w:t>
      </w:r>
      <w:r w:rsidDel="00000000" w:rsidR="00000000" w:rsidRPr="00000000">
        <w:rPr>
          <w:rFonts w:ascii="Times New Roman" w:cs="Times New Roman" w:eastAsia="Times New Roman" w:hAnsi="Times New Roman"/>
          <w:i w:val="1"/>
          <w:sz w:val="24"/>
          <w:szCs w:val="24"/>
          <w:rtl w:val="0"/>
        </w:rPr>
        <w:t xml:space="preserve">Kata Tanawattanacharoen</w:t>
      </w:r>
    </w:p>
    <w:p w:rsidR="00000000" w:rsidDel="00000000" w:rsidP="00000000" w:rsidRDefault="00000000" w:rsidRPr="00000000">
      <w:pPr>
        <w:numPr>
          <w:ilvl w:val="1"/>
          <w:numId w:val="4"/>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Minutes</w:t>
      </w:r>
      <w:r w:rsidDel="00000000" w:rsidR="00000000" w:rsidRPr="00000000">
        <w:rPr>
          <w:rtl w:val="0"/>
        </w:rPr>
      </w:r>
    </w:p>
    <w:p w:rsidR="00000000" w:rsidDel="00000000" w:rsidP="00000000" w:rsidRDefault="00000000" w:rsidRPr="00000000">
      <w:pPr>
        <w:spacing w:line="240" w:lineRule="auto"/>
        <w:contextualSpacing w:val="0"/>
        <w:jc w:val="left"/>
      </w:pPr>
      <w:bookmarkStart w:colFirst="0" w:colLast="0" w:name="_22q0o117u6q9" w:id="0"/>
      <w:bookmarkEnd w:id="0"/>
      <w:r w:rsidDel="00000000" w:rsidR="00000000" w:rsidRPr="00000000">
        <w:rPr>
          <w:rFonts w:ascii="Times New Roman" w:cs="Times New Roman" w:eastAsia="Times New Roman" w:hAnsi="Times New Roman"/>
          <w:b w:val="1"/>
          <w:sz w:val="24"/>
          <w:szCs w:val="24"/>
          <w:rtl w:val="0"/>
        </w:rPr>
        <w:t xml:space="preserve">Call to Action/Attendance</w:t>
      </w:r>
    </w:p>
    <w:p w:rsidR="00000000" w:rsidDel="00000000" w:rsidP="00000000" w:rsidRDefault="00000000" w:rsidRPr="00000000">
      <w:pPr>
        <w:numPr>
          <w:ilvl w:val="0"/>
          <w:numId w:val="1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d5kqfyw6tygr" w:id="1"/>
      <w:bookmarkEnd w:id="1"/>
      <w:r w:rsidDel="00000000" w:rsidR="00000000" w:rsidRPr="00000000">
        <w:rPr>
          <w:rFonts w:ascii="Times New Roman" w:cs="Times New Roman" w:eastAsia="Times New Roman" w:hAnsi="Times New Roman"/>
          <w:sz w:val="24"/>
          <w:szCs w:val="24"/>
          <w:rtl w:val="0"/>
        </w:rPr>
        <w:t xml:space="preserve">Attendance records can be found </w:t>
      </w:r>
      <w:hyperlink r:id="rId5">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jc w:val="left"/>
      </w:pPr>
      <w:bookmarkStart w:colFirst="0" w:colLast="0" w:name="_lin73h4plsb0" w:id="2"/>
      <w:bookmarkEnd w:id="2"/>
      <w:r w:rsidDel="00000000" w:rsidR="00000000" w:rsidRPr="00000000">
        <w:rPr>
          <w:rFonts w:ascii="Times New Roman" w:cs="Times New Roman" w:eastAsia="Times New Roman" w:hAnsi="Times New Roman"/>
          <w:b w:val="1"/>
          <w:sz w:val="24"/>
          <w:szCs w:val="24"/>
          <w:rtl w:val="0"/>
        </w:rPr>
        <w:t xml:space="preserve">Faculty Diversity</w:t>
      </w:r>
    </w:p>
    <w:p w:rsidR="00000000" w:rsidDel="00000000" w:rsidP="00000000" w:rsidRDefault="00000000" w:rsidRPr="00000000">
      <w:pPr>
        <w:spacing w:line="240" w:lineRule="auto"/>
        <w:contextualSpacing w:val="0"/>
        <w:jc w:val="left"/>
      </w:pPr>
      <w:bookmarkStart w:colFirst="0" w:colLast="0" w:name="_1n4uzehbimoq" w:id="3"/>
      <w:bookmarkEnd w:id="3"/>
      <w:r w:rsidDel="00000000" w:rsidR="00000000" w:rsidRPr="00000000">
        <w:rPr>
          <w:rFonts w:ascii="Times New Roman" w:cs="Times New Roman" w:eastAsia="Times New Roman" w:hAnsi="Times New Roman"/>
          <w:i w:val="1"/>
          <w:sz w:val="24"/>
          <w:szCs w:val="24"/>
          <w:rtl w:val="0"/>
        </w:rPr>
        <w:t xml:space="preserve">Background and Data</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oodkmjg5h8xf" w:id="4"/>
      <w:bookmarkEnd w:id="4"/>
      <w:r w:rsidDel="00000000" w:rsidR="00000000" w:rsidRPr="00000000">
        <w:rPr>
          <w:rFonts w:ascii="Times New Roman" w:cs="Times New Roman" w:eastAsia="Times New Roman" w:hAnsi="Times New Roman"/>
          <w:sz w:val="24"/>
          <w:szCs w:val="24"/>
          <w:rtl w:val="0"/>
        </w:rPr>
        <w:t xml:space="preserve">FAS Report on Faculty Diversity and Inclusion</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i8v8rhqv9qh5" w:id="5"/>
      <w:bookmarkEnd w:id="5"/>
      <w:r w:rsidDel="00000000" w:rsidR="00000000" w:rsidRPr="00000000">
        <w:rPr>
          <w:rFonts w:ascii="Times New Roman" w:cs="Times New Roman" w:eastAsia="Times New Roman" w:hAnsi="Times New Roman"/>
          <w:sz w:val="24"/>
          <w:szCs w:val="24"/>
          <w:rtl w:val="0"/>
        </w:rPr>
        <w:t xml:space="preserve">This report intended to make Yale a leader in Faculty Diversity</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my4o1l5v4rj8" w:id="6"/>
      <w:bookmarkEnd w:id="6"/>
      <w:r w:rsidDel="00000000" w:rsidR="00000000" w:rsidRPr="00000000">
        <w:rPr>
          <w:rFonts w:ascii="Times New Roman" w:cs="Times New Roman" w:eastAsia="Times New Roman" w:hAnsi="Times New Roman"/>
          <w:sz w:val="24"/>
          <w:szCs w:val="24"/>
          <w:rtl w:val="0"/>
        </w:rPr>
        <w:t xml:space="preserve">It is hard to hire URM professors, and it is hard to retain URM professors</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r11cnxa41nkd" w:id="7"/>
      <w:bookmarkEnd w:id="7"/>
      <w:r w:rsidDel="00000000" w:rsidR="00000000" w:rsidRPr="00000000">
        <w:rPr>
          <w:rFonts w:ascii="Times New Roman" w:cs="Times New Roman" w:eastAsia="Times New Roman" w:hAnsi="Times New Roman"/>
          <w:sz w:val="24"/>
          <w:szCs w:val="24"/>
          <w:rtl w:val="0"/>
        </w:rPr>
        <w:t xml:space="preserve">More than 50% of all races and ethnicities agree that faculty diversity is important, especially more pronounced among URM students</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99e5pccqavtk" w:id="8"/>
      <w:bookmarkEnd w:id="8"/>
      <w:r w:rsidDel="00000000" w:rsidR="00000000" w:rsidRPr="00000000">
        <w:rPr>
          <w:rFonts w:ascii="Times New Roman" w:cs="Times New Roman" w:eastAsia="Times New Roman" w:hAnsi="Times New Roman"/>
          <w:sz w:val="24"/>
          <w:szCs w:val="24"/>
          <w:rtl w:val="0"/>
        </w:rPr>
        <w:t xml:space="preserve">A lot of people are not aware of what the effects of the Yale’s 2015 Faculty Diversity initiative will be</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vfhsm9b9mpx8" w:id="9"/>
      <w:bookmarkEnd w:id="9"/>
      <w:r w:rsidDel="00000000" w:rsidR="00000000" w:rsidRPr="00000000">
        <w:rPr>
          <w:rFonts w:ascii="Times New Roman" w:cs="Times New Roman" w:eastAsia="Times New Roman" w:hAnsi="Times New Roman"/>
          <w:sz w:val="24"/>
          <w:szCs w:val="24"/>
          <w:rtl w:val="0"/>
        </w:rPr>
        <w:t xml:space="preserve">Town Hall with Dean Lofton</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4dp9t9fzvve" w:id="10"/>
      <w:bookmarkEnd w:id="10"/>
      <w:r w:rsidDel="00000000" w:rsidR="00000000" w:rsidRPr="00000000">
        <w:rPr>
          <w:rFonts w:ascii="Times New Roman" w:cs="Times New Roman" w:eastAsia="Times New Roman" w:hAnsi="Times New Roman"/>
          <w:sz w:val="24"/>
          <w:szCs w:val="24"/>
          <w:rtl w:val="0"/>
        </w:rPr>
        <w:t xml:space="preserve">What does the FAS Deputy Dean of Diversity and Faculty Development do?</w:t>
      </w:r>
    </w:p>
    <w:p w:rsidR="00000000" w:rsidDel="00000000" w:rsidP="00000000" w:rsidRDefault="00000000" w:rsidRPr="00000000">
      <w:pPr>
        <w:numPr>
          <w:ilvl w:val="2"/>
          <w:numId w:val="1"/>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1knn116bsylm" w:id="11"/>
      <w:bookmarkEnd w:id="11"/>
      <w:r w:rsidDel="00000000" w:rsidR="00000000" w:rsidRPr="00000000">
        <w:rPr>
          <w:rFonts w:ascii="Times New Roman" w:cs="Times New Roman" w:eastAsia="Times New Roman" w:hAnsi="Times New Roman"/>
          <w:sz w:val="24"/>
          <w:szCs w:val="24"/>
          <w:rtl w:val="0"/>
        </w:rPr>
        <w:t xml:space="preserve">Deals with implicit bias and sits down with professors who may be racially abrasive</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mkie8s3ig6l9" w:id="12"/>
      <w:bookmarkEnd w:id="12"/>
      <w:r w:rsidDel="00000000" w:rsidR="00000000" w:rsidRPr="00000000">
        <w:rPr>
          <w:rFonts w:ascii="Times New Roman" w:cs="Times New Roman" w:eastAsia="Times New Roman" w:hAnsi="Times New Roman"/>
          <w:sz w:val="24"/>
          <w:szCs w:val="24"/>
          <w:rtl w:val="0"/>
        </w:rPr>
        <w:t xml:space="preserve">Initial challenges and successes of $50 million initiative?</w:t>
      </w:r>
    </w:p>
    <w:p w:rsidR="00000000" w:rsidDel="00000000" w:rsidP="00000000" w:rsidRDefault="00000000" w:rsidRPr="00000000">
      <w:pPr>
        <w:numPr>
          <w:ilvl w:val="2"/>
          <w:numId w:val="1"/>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4ndgto1gudza" w:id="13"/>
      <w:bookmarkEnd w:id="13"/>
      <w:r w:rsidDel="00000000" w:rsidR="00000000" w:rsidRPr="00000000">
        <w:rPr>
          <w:rFonts w:ascii="Times New Roman" w:cs="Times New Roman" w:eastAsia="Times New Roman" w:hAnsi="Times New Roman"/>
          <w:sz w:val="24"/>
          <w:szCs w:val="24"/>
          <w:rtl w:val="0"/>
        </w:rPr>
        <w:t xml:space="preserve">Initiative subsidizes hiring by departments of URM professors</w:t>
      </w:r>
    </w:p>
    <w:p w:rsidR="00000000" w:rsidDel="00000000" w:rsidP="00000000" w:rsidRDefault="00000000" w:rsidRPr="00000000">
      <w:pPr>
        <w:numPr>
          <w:ilvl w:val="2"/>
          <w:numId w:val="1"/>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yuej10bxpwph" w:id="14"/>
      <w:bookmarkEnd w:id="14"/>
      <w:r w:rsidDel="00000000" w:rsidR="00000000" w:rsidRPr="00000000">
        <w:rPr>
          <w:rFonts w:ascii="Times New Roman" w:cs="Times New Roman" w:eastAsia="Times New Roman" w:hAnsi="Times New Roman"/>
          <w:sz w:val="24"/>
          <w:szCs w:val="24"/>
          <w:rtl w:val="0"/>
        </w:rPr>
        <w:t xml:space="preserve">Money is spent on visiting professors, but it should instead be spent on tenure track professors</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g9pr9kzm15x" w:id="15"/>
      <w:bookmarkEnd w:id="15"/>
      <w:r w:rsidDel="00000000" w:rsidR="00000000" w:rsidRPr="00000000">
        <w:rPr>
          <w:rFonts w:ascii="Times New Roman" w:cs="Times New Roman" w:eastAsia="Times New Roman" w:hAnsi="Times New Roman"/>
          <w:sz w:val="24"/>
          <w:szCs w:val="24"/>
          <w:rtl w:val="0"/>
        </w:rPr>
        <w:t xml:space="preserve">How does tenure work?</w:t>
      </w:r>
    </w:p>
    <w:p w:rsidR="00000000" w:rsidDel="00000000" w:rsidP="00000000" w:rsidRDefault="00000000" w:rsidRPr="00000000">
      <w:pPr>
        <w:numPr>
          <w:ilvl w:val="2"/>
          <w:numId w:val="1"/>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nlshwfbdab6p" w:id="16"/>
      <w:bookmarkEnd w:id="16"/>
      <w:r w:rsidDel="00000000" w:rsidR="00000000" w:rsidRPr="00000000">
        <w:rPr>
          <w:rFonts w:ascii="Times New Roman" w:cs="Times New Roman" w:eastAsia="Times New Roman" w:hAnsi="Times New Roman"/>
          <w:sz w:val="24"/>
          <w:szCs w:val="24"/>
          <w:rtl w:val="0"/>
        </w:rPr>
        <w:t xml:space="preserve">After tenure track faculty have been on campus for 8 years, they are up for review</w:t>
      </w:r>
    </w:p>
    <w:p w:rsidR="00000000" w:rsidDel="00000000" w:rsidP="00000000" w:rsidRDefault="00000000" w:rsidRPr="00000000">
      <w:pPr>
        <w:numPr>
          <w:ilvl w:val="2"/>
          <w:numId w:val="1"/>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59au1xdam9jd" w:id="17"/>
      <w:bookmarkEnd w:id="17"/>
      <w:r w:rsidDel="00000000" w:rsidR="00000000" w:rsidRPr="00000000">
        <w:rPr>
          <w:rFonts w:ascii="Times New Roman" w:cs="Times New Roman" w:eastAsia="Times New Roman" w:hAnsi="Times New Roman"/>
          <w:sz w:val="24"/>
          <w:szCs w:val="24"/>
          <w:rtl w:val="0"/>
        </w:rPr>
        <w:t xml:space="preserve">Standard: pure academic scholarship and whether a leader in field</w:t>
      </w:r>
    </w:p>
    <w:p w:rsidR="00000000" w:rsidDel="00000000" w:rsidP="00000000" w:rsidRDefault="00000000" w:rsidRPr="00000000">
      <w:pPr>
        <w:spacing w:line="240" w:lineRule="auto"/>
        <w:contextualSpacing w:val="0"/>
      </w:pPr>
      <w:bookmarkStart w:colFirst="0" w:colLast="0" w:name="_k9zqpo1nrpd8" w:id="18"/>
      <w:bookmarkEnd w:id="18"/>
      <w:r w:rsidDel="00000000" w:rsidR="00000000" w:rsidRPr="00000000">
        <w:rPr>
          <w:rFonts w:ascii="Times New Roman" w:cs="Times New Roman" w:eastAsia="Times New Roman" w:hAnsi="Times New Roman"/>
          <w:i w:val="1"/>
          <w:sz w:val="24"/>
          <w:szCs w:val="24"/>
          <w:rtl w:val="0"/>
        </w:rPr>
        <w:t xml:space="preserve">Recommendations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bookmarkStart w:colFirst="0" w:colLast="0" w:name="_8sh126xjr41r" w:id="19"/>
      <w:bookmarkEnd w:id="19"/>
      <w:r w:rsidDel="00000000" w:rsidR="00000000" w:rsidRPr="00000000">
        <w:rPr>
          <w:rFonts w:ascii="Times New Roman" w:cs="Times New Roman" w:eastAsia="Times New Roman" w:hAnsi="Times New Roman"/>
          <w:sz w:val="24"/>
          <w:szCs w:val="24"/>
          <w:rtl w:val="0"/>
        </w:rPr>
        <w:t xml:space="preserve">Create further opportunities for student-administrator dialogue on the topic of faculty diversity</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c6hq5320dg3h" w:id="20"/>
      <w:bookmarkEnd w:id="20"/>
      <w:r w:rsidDel="00000000" w:rsidR="00000000" w:rsidRPr="00000000">
        <w:rPr>
          <w:rFonts w:ascii="Times New Roman" w:cs="Times New Roman" w:eastAsia="Times New Roman" w:hAnsi="Times New Roman"/>
          <w:sz w:val="24"/>
          <w:szCs w:val="24"/>
          <w:rtl w:val="0"/>
        </w:rPr>
        <w:t xml:space="preserve">Push for the university releasing a diversity statement</w:t>
      </w:r>
    </w:p>
    <w:p w:rsidR="00000000" w:rsidDel="00000000" w:rsidP="00000000" w:rsidRDefault="00000000" w:rsidRPr="00000000">
      <w:pPr>
        <w:spacing w:line="240" w:lineRule="auto"/>
        <w:contextualSpacing w:val="0"/>
      </w:pPr>
      <w:bookmarkStart w:colFirst="0" w:colLast="0" w:name="_x5fraifl0rtx" w:id="21"/>
      <w:bookmarkEnd w:id="21"/>
      <w:r w:rsidDel="00000000" w:rsidR="00000000" w:rsidRPr="00000000">
        <w:rPr>
          <w:rFonts w:ascii="Times New Roman" w:cs="Times New Roman" w:eastAsia="Times New Roman" w:hAnsi="Times New Roman"/>
          <w:i w:val="1"/>
          <w:sz w:val="24"/>
          <w:szCs w:val="24"/>
          <w:rtl w:val="0"/>
        </w:rPr>
        <w:t xml:space="preserve">Future Analysis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xb3wx4idzvey" w:id="22"/>
      <w:bookmarkEnd w:id="22"/>
      <w:r w:rsidDel="00000000" w:rsidR="00000000" w:rsidRPr="00000000">
        <w:rPr>
          <w:rFonts w:ascii="Times New Roman" w:cs="Times New Roman" w:eastAsia="Times New Roman" w:hAnsi="Times New Roman"/>
          <w:sz w:val="24"/>
          <w:szCs w:val="24"/>
          <w:rtl w:val="0"/>
        </w:rPr>
        <w:t xml:space="preserve">Why is there underrepresentation in academia? How can we encourage more URM students to pursue academia?</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uqp5rnc24yd3" w:id="23"/>
      <w:bookmarkEnd w:id="23"/>
      <w:r w:rsidDel="00000000" w:rsidR="00000000" w:rsidRPr="00000000">
        <w:rPr>
          <w:rFonts w:ascii="Times New Roman" w:cs="Times New Roman" w:eastAsia="Times New Roman" w:hAnsi="Times New Roman"/>
          <w:sz w:val="24"/>
          <w:szCs w:val="24"/>
          <w:rtl w:val="0"/>
        </w:rPr>
        <w:t xml:space="preserve">Department-by-department analysis of approaches to outreach</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qxo1wthb75s9" w:id="24"/>
      <w:bookmarkEnd w:id="24"/>
      <w:r w:rsidDel="00000000" w:rsidR="00000000" w:rsidRPr="00000000">
        <w:rPr>
          <w:rFonts w:ascii="Times New Roman" w:cs="Times New Roman" w:eastAsia="Times New Roman" w:hAnsi="Times New Roman"/>
          <w:sz w:val="24"/>
          <w:szCs w:val="24"/>
          <w:rtl w:val="0"/>
        </w:rPr>
        <w:t xml:space="preserve">Understand and strengthen the role of major advisory committees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bookmarkStart w:colFirst="0" w:colLast="0" w:name="_i3zw2w1xju3k" w:id="25"/>
      <w:bookmarkEnd w:id="25"/>
      <w:r w:rsidDel="00000000" w:rsidR="00000000" w:rsidRPr="00000000">
        <w:rPr>
          <w:rFonts w:ascii="Times New Roman" w:cs="Times New Roman" w:eastAsia="Times New Roman" w:hAnsi="Times New Roman"/>
          <w:sz w:val="24"/>
          <w:szCs w:val="24"/>
          <w:rtl w:val="0"/>
        </w:rPr>
        <w:t xml:space="preserve">Build trust in YCC as a partner in the faculty diversity conversation</w:t>
      </w:r>
    </w:p>
    <w:p w:rsidR="00000000" w:rsidDel="00000000" w:rsidP="00000000" w:rsidRDefault="00000000" w:rsidRPr="00000000">
      <w:pPr>
        <w:spacing w:line="240" w:lineRule="auto"/>
        <w:contextualSpacing w:val="0"/>
      </w:pPr>
      <w:bookmarkStart w:colFirst="0" w:colLast="0" w:name="_fczufstcto6k" w:id="26"/>
      <w:bookmarkEnd w:id="26"/>
      <w:r w:rsidDel="00000000" w:rsidR="00000000" w:rsidRPr="00000000">
        <w:rPr>
          <w:rFonts w:ascii="Times New Roman" w:cs="Times New Roman" w:eastAsia="Times New Roman" w:hAnsi="Times New Roman"/>
          <w:i w:val="1"/>
          <w:sz w:val="24"/>
          <w:szCs w:val="24"/>
          <w:rtl w:val="0"/>
        </w:rPr>
        <w:t xml:space="preserve">Discussion</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k7n2fp5pdm2f" w:id="27"/>
      <w:bookmarkEnd w:id="27"/>
      <w:r w:rsidDel="00000000" w:rsidR="00000000" w:rsidRPr="00000000">
        <w:rPr>
          <w:rFonts w:ascii="Times New Roman" w:cs="Times New Roman" w:eastAsia="Times New Roman" w:hAnsi="Times New Roman"/>
          <w:sz w:val="24"/>
          <w:szCs w:val="24"/>
          <w:rtl w:val="0"/>
        </w:rPr>
        <w:t xml:space="preserve">Jason: People were scared to come to our events because it said “YCC” in the email. Also, expressed concerns with YCC in general specifically with staffing on task forces. </w:t>
      </w:r>
    </w:p>
    <w:p w:rsidR="00000000" w:rsidDel="00000000" w:rsidP="00000000" w:rsidRDefault="00000000" w:rsidRPr="00000000">
      <w:pPr>
        <w:numPr>
          <w:ilvl w:val="1"/>
          <w:numId w:val="8"/>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c6w670c4w1kn" w:id="28"/>
      <w:bookmarkEnd w:id="28"/>
      <w:r w:rsidDel="00000000" w:rsidR="00000000" w:rsidRPr="00000000">
        <w:rPr>
          <w:rFonts w:ascii="Times New Roman" w:cs="Times New Roman" w:eastAsia="Times New Roman" w:hAnsi="Times New Roman"/>
          <w:sz w:val="24"/>
          <w:szCs w:val="24"/>
          <w:rtl w:val="0"/>
        </w:rPr>
        <w:t xml:space="preserve">How is YCC perceived?</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j67oqfvp8dvq" w:id="29"/>
      <w:bookmarkEnd w:id="29"/>
      <w:r w:rsidDel="00000000" w:rsidR="00000000" w:rsidRPr="00000000">
        <w:rPr>
          <w:rFonts w:ascii="Times New Roman" w:cs="Times New Roman" w:eastAsia="Times New Roman" w:hAnsi="Times New Roman"/>
          <w:sz w:val="24"/>
          <w:szCs w:val="24"/>
          <w:rtl w:val="0"/>
        </w:rPr>
        <w:t xml:space="preserve">Diksha: We should explore which avenues students were engaging in to discuss Faculty Diversity. We may need to reevaluate the media/forum that we use to reach students.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cw3bxor5kbm8" w:id="30"/>
      <w:bookmarkEnd w:id="30"/>
      <w:r w:rsidDel="00000000" w:rsidR="00000000" w:rsidRPr="00000000">
        <w:rPr>
          <w:rFonts w:ascii="Times New Roman" w:cs="Times New Roman" w:eastAsia="Times New Roman" w:hAnsi="Times New Roman"/>
          <w:sz w:val="24"/>
          <w:szCs w:val="24"/>
          <w:rtl w:val="0"/>
        </w:rPr>
        <w:t xml:space="preserve">Carlos: Timing of the event definitely could have contributed to the low turnout. In terms of how to reach out to students, we can work on having more face-to-face conversations with our peers in our colleges.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kpw1x3hzuqhs" w:id="31"/>
      <w:bookmarkEnd w:id="31"/>
      <w:r w:rsidDel="00000000" w:rsidR="00000000" w:rsidRPr="00000000">
        <w:rPr>
          <w:rFonts w:ascii="Times New Roman" w:cs="Times New Roman" w:eastAsia="Times New Roman" w:hAnsi="Times New Roman"/>
          <w:sz w:val="24"/>
          <w:szCs w:val="24"/>
          <w:rtl w:val="0"/>
        </w:rPr>
        <w:t xml:space="preserve">Heidi: The term “faculty diversity” could like a buzzword, so people may not have thought this event would be beneficial enough for them to take the time out to come</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55dhgggcgr3w" w:id="32"/>
      <w:bookmarkEnd w:id="32"/>
      <w:r w:rsidDel="00000000" w:rsidR="00000000" w:rsidRPr="00000000">
        <w:rPr>
          <w:rtl w:val="0"/>
        </w:rPr>
      </w:r>
    </w:p>
    <w:p w:rsidR="00000000" w:rsidDel="00000000" w:rsidP="00000000" w:rsidRDefault="00000000" w:rsidRPr="00000000">
      <w:pPr>
        <w:spacing w:line="240" w:lineRule="auto"/>
        <w:contextualSpacing w:val="0"/>
      </w:pPr>
      <w:bookmarkStart w:colFirst="0" w:colLast="0" w:name="_y1jf9yf1cye2" w:id="33"/>
      <w:bookmarkEnd w:id="33"/>
      <w:r w:rsidDel="00000000" w:rsidR="00000000" w:rsidRPr="00000000">
        <w:rPr>
          <w:rFonts w:ascii="Times New Roman" w:cs="Times New Roman" w:eastAsia="Times New Roman" w:hAnsi="Times New Roman"/>
          <w:b w:val="1"/>
          <w:sz w:val="24"/>
          <w:szCs w:val="24"/>
          <w:rtl w:val="0"/>
        </w:rPr>
        <w:t xml:space="preserve">Preorientation Programs</w:t>
      </w:r>
    </w:p>
    <w:p w:rsidR="00000000" w:rsidDel="00000000" w:rsidP="00000000" w:rsidRDefault="00000000" w:rsidRPr="00000000">
      <w:pPr>
        <w:spacing w:line="240" w:lineRule="auto"/>
        <w:contextualSpacing w:val="0"/>
      </w:pPr>
      <w:bookmarkStart w:colFirst="0" w:colLast="0" w:name="_kgg29jcjl3nz" w:id="34"/>
      <w:bookmarkEnd w:id="34"/>
      <w:r w:rsidDel="00000000" w:rsidR="00000000" w:rsidRPr="00000000">
        <w:rPr>
          <w:rFonts w:ascii="Times New Roman" w:cs="Times New Roman" w:eastAsia="Times New Roman" w:hAnsi="Times New Roman"/>
          <w:i w:val="1"/>
          <w:sz w:val="24"/>
          <w:szCs w:val="24"/>
          <w:rtl w:val="0"/>
        </w:rPr>
        <w:t xml:space="preserve">Background </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qljppt7rk80b" w:id="35"/>
      <w:bookmarkEnd w:id="35"/>
      <w:r w:rsidDel="00000000" w:rsidR="00000000" w:rsidRPr="00000000">
        <w:rPr>
          <w:rFonts w:ascii="Times New Roman" w:cs="Times New Roman" w:eastAsia="Times New Roman" w:hAnsi="Times New Roman"/>
          <w:sz w:val="24"/>
          <w:szCs w:val="24"/>
          <w:rtl w:val="0"/>
        </w:rPr>
        <w:t xml:space="preserve">Yale College is expanding and we wanted to review the after effects of participating in a pre-orientation program</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c2f578sz97ar" w:id="36"/>
      <w:bookmarkEnd w:id="36"/>
      <w:r w:rsidDel="00000000" w:rsidR="00000000" w:rsidRPr="00000000">
        <w:rPr>
          <w:rFonts w:ascii="Times New Roman" w:cs="Times New Roman" w:eastAsia="Times New Roman" w:hAnsi="Times New Roman"/>
          <w:sz w:val="24"/>
          <w:szCs w:val="24"/>
          <w:rtl w:val="0"/>
        </w:rPr>
        <w:t xml:space="preserve">Held a focus group with CC, FOOT,  Harvest and OIS</w:t>
      </w:r>
    </w:p>
    <w:p w:rsidR="00000000" w:rsidDel="00000000" w:rsidP="00000000" w:rsidRDefault="00000000" w:rsidRPr="00000000">
      <w:pPr>
        <w:spacing w:line="240" w:lineRule="auto"/>
        <w:contextualSpacing w:val="0"/>
      </w:pPr>
      <w:bookmarkStart w:colFirst="0" w:colLast="0" w:name="_gs97c4r556uj" w:id="37"/>
      <w:bookmarkEnd w:id="37"/>
      <w:r w:rsidDel="00000000" w:rsidR="00000000" w:rsidRPr="00000000">
        <w:rPr>
          <w:rFonts w:ascii="Times New Roman" w:cs="Times New Roman" w:eastAsia="Times New Roman" w:hAnsi="Times New Roman"/>
          <w:i w:val="1"/>
          <w:sz w:val="24"/>
          <w:szCs w:val="24"/>
          <w:rtl w:val="0"/>
        </w:rPr>
        <w:t xml:space="preserve">Data</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i1teachw1ekr" w:id="38"/>
      <w:bookmarkEnd w:id="38"/>
      <w:r w:rsidDel="00000000" w:rsidR="00000000" w:rsidRPr="00000000">
        <w:rPr>
          <w:rFonts w:ascii="Times New Roman" w:cs="Times New Roman" w:eastAsia="Times New Roman" w:hAnsi="Times New Roman"/>
          <w:sz w:val="24"/>
          <w:szCs w:val="24"/>
          <w:rtl w:val="0"/>
        </w:rPr>
        <w:t xml:space="preserve">Over 50% of students have participated in a pre-orientation program</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b06lgwz8vyck" w:id="39"/>
      <w:bookmarkEnd w:id="39"/>
      <w:r w:rsidDel="00000000" w:rsidR="00000000" w:rsidRPr="00000000">
        <w:rPr>
          <w:rFonts w:ascii="Times New Roman" w:cs="Times New Roman" w:eastAsia="Times New Roman" w:hAnsi="Times New Roman"/>
          <w:sz w:val="24"/>
          <w:szCs w:val="24"/>
          <w:rtl w:val="0"/>
        </w:rPr>
        <w:t xml:space="preserve">Overall positive experiences, but no one indicated that the programs were essential to their student experience</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gb9d05fx1pwh" w:id="40"/>
      <w:bookmarkEnd w:id="40"/>
      <w:r w:rsidDel="00000000" w:rsidR="00000000" w:rsidRPr="00000000">
        <w:rPr>
          <w:rFonts w:ascii="Times New Roman" w:cs="Times New Roman" w:eastAsia="Times New Roman" w:hAnsi="Times New Roman"/>
          <w:sz w:val="24"/>
          <w:szCs w:val="24"/>
          <w:rtl w:val="0"/>
        </w:rPr>
        <w:t xml:space="preserve">Only first generation students had a negative correlation with attending a pre-orientation program</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uyp12z5v7mnq" w:id="41"/>
      <w:bookmarkEnd w:id="41"/>
      <w:r w:rsidDel="00000000" w:rsidR="00000000" w:rsidRPr="00000000">
        <w:rPr>
          <w:rFonts w:ascii="Times New Roman" w:cs="Times New Roman" w:eastAsia="Times New Roman" w:hAnsi="Times New Roman"/>
          <w:sz w:val="24"/>
          <w:szCs w:val="24"/>
          <w:rtl w:val="0"/>
        </w:rPr>
        <w:t xml:space="preserve">Focus Group: Removing the physical pamphlet reduced outreach to students</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ev1sqvbrl4nf" w:id="42"/>
      <w:bookmarkEnd w:id="42"/>
      <w:r w:rsidDel="00000000" w:rsidR="00000000" w:rsidRPr="00000000">
        <w:rPr>
          <w:rFonts w:ascii="Times New Roman" w:cs="Times New Roman" w:eastAsia="Times New Roman" w:hAnsi="Times New Roman"/>
          <w:sz w:val="24"/>
          <w:szCs w:val="24"/>
          <w:rtl w:val="0"/>
        </w:rPr>
        <w:t xml:space="preserve">FOOT and Harvest are the most expensive ($450 for each) since they are not funded by Yale departments; FOOT is charged 20K for using the dorms for one night</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27l5y0x0dl05" w:id="43"/>
      <w:bookmarkEnd w:id="43"/>
      <w:r w:rsidDel="00000000" w:rsidR="00000000" w:rsidRPr="00000000">
        <w:rPr>
          <w:rFonts w:ascii="Times New Roman" w:cs="Times New Roman" w:eastAsia="Times New Roman" w:hAnsi="Times New Roman"/>
          <w:sz w:val="24"/>
          <w:szCs w:val="24"/>
          <w:rtl w:val="0"/>
        </w:rPr>
        <w:t xml:space="preserve">CC and OIS are funded by Yale departments/YCDO so their fees are lower (between $150-200) </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6eup88fi11z4" w:id="44"/>
      <w:bookmarkEnd w:id="44"/>
      <w:r w:rsidDel="00000000" w:rsidR="00000000" w:rsidRPr="00000000">
        <w:rPr>
          <w:rFonts w:ascii="Times New Roman" w:cs="Times New Roman" w:eastAsia="Times New Roman" w:hAnsi="Times New Roman"/>
          <w:sz w:val="24"/>
          <w:szCs w:val="24"/>
          <w:rtl w:val="0"/>
        </w:rPr>
        <w:t xml:space="preserve">Fees paid to FOOT are then used for defraying costs for students who need financial support</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toqrtvevkkxf" w:id="45"/>
      <w:bookmarkEnd w:id="45"/>
      <w:r w:rsidDel="00000000" w:rsidR="00000000" w:rsidRPr="00000000">
        <w:rPr>
          <w:rFonts w:ascii="Times New Roman" w:cs="Times New Roman" w:eastAsia="Times New Roman" w:hAnsi="Times New Roman"/>
          <w:sz w:val="24"/>
          <w:szCs w:val="24"/>
          <w:rtl w:val="0"/>
        </w:rPr>
        <w:t xml:space="preserve">Of the students who did not attend a pre-orientation program, 38% was due to lack of interest, 24% due to family obligations, 16% due to financial issues and 2% due to not knowing about the programs. We can only tackle financial issues, lack of interest and not knowing about the programs</w:t>
      </w:r>
    </w:p>
    <w:p w:rsidR="00000000" w:rsidDel="00000000" w:rsidP="00000000" w:rsidRDefault="00000000" w:rsidRPr="00000000">
      <w:pPr>
        <w:spacing w:line="240" w:lineRule="auto"/>
        <w:contextualSpacing w:val="0"/>
      </w:pPr>
      <w:bookmarkStart w:colFirst="0" w:colLast="0" w:name="_9ou3m7qb0ru6" w:id="46"/>
      <w:bookmarkEnd w:id="46"/>
      <w:r w:rsidDel="00000000" w:rsidR="00000000" w:rsidRPr="00000000">
        <w:rPr>
          <w:rFonts w:ascii="Times New Roman" w:cs="Times New Roman" w:eastAsia="Times New Roman" w:hAnsi="Times New Roman"/>
          <w:i w:val="1"/>
          <w:sz w:val="24"/>
          <w:szCs w:val="24"/>
          <w:rtl w:val="0"/>
        </w:rPr>
        <w:t xml:space="preserve">Recommendations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670w21i5dr9u" w:id="47"/>
      <w:bookmarkEnd w:id="47"/>
      <w:r w:rsidDel="00000000" w:rsidR="00000000" w:rsidRPr="00000000">
        <w:rPr>
          <w:rFonts w:ascii="Times New Roman" w:cs="Times New Roman" w:eastAsia="Times New Roman" w:hAnsi="Times New Roman"/>
          <w:sz w:val="24"/>
          <w:szCs w:val="24"/>
          <w:rtl w:val="0"/>
        </w:rPr>
        <w:t xml:space="preserve">Compile a brochure featuring the five pre-orientation programs to include in the welcome package to increase interest and knowledge about the programs</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s3dlzobs2bf6" w:id="48"/>
      <w:bookmarkEnd w:id="48"/>
      <w:r w:rsidDel="00000000" w:rsidR="00000000" w:rsidRPr="00000000">
        <w:rPr>
          <w:rFonts w:ascii="Times New Roman" w:cs="Times New Roman" w:eastAsia="Times New Roman" w:hAnsi="Times New Roman"/>
          <w:sz w:val="24"/>
          <w:szCs w:val="24"/>
          <w:rtl w:val="0"/>
        </w:rPr>
        <w:t xml:space="preserve">this was done a few years ago, but was stopped</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4j9idutwftk2" w:id="49"/>
      <w:bookmarkEnd w:id="49"/>
      <w:r w:rsidDel="00000000" w:rsidR="00000000" w:rsidRPr="00000000">
        <w:rPr>
          <w:rFonts w:ascii="Times New Roman" w:cs="Times New Roman" w:eastAsia="Times New Roman" w:hAnsi="Times New Roman"/>
          <w:sz w:val="24"/>
          <w:szCs w:val="24"/>
          <w:rtl w:val="0"/>
        </w:rPr>
        <w:t xml:space="preserve">Create financial aid for FOOT/Harvest leaders, increase financial aid for FOOT/Harvest participants - equalize with OIS and CC</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5bvl3hxt1p0r" w:id="50"/>
      <w:bookmarkEnd w:id="50"/>
      <w:r w:rsidDel="00000000" w:rsidR="00000000" w:rsidRPr="00000000">
        <w:rPr>
          <w:rFonts w:ascii="Times New Roman" w:cs="Times New Roman" w:eastAsia="Times New Roman" w:hAnsi="Times New Roman"/>
          <w:sz w:val="24"/>
          <w:szCs w:val="24"/>
          <w:rtl w:val="0"/>
        </w:rPr>
        <w:t xml:space="preserve">Make the programs accommodating for athletes. CC is more than willing to work with them. We will work with the Athletics Office to allow more athletes to be involved</w:t>
      </w:r>
    </w:p>
    <w:p w:rsidR="00000000" w:rsidDel="00000000" w:rsidP="00000000" w:rsidRDefault="00000000" w:rsidRPr="00000000">
      <w:pPr>
        <w:spacing w:line="240" w:lineRule="auto"/>
        <w:contextualSpacing w:val="0"/>
      </w:pPr>
      <w:bookmarkStart w:colFirst="0" w:colLast="0" w:name="_oor2lnpn1riu" w:id="51"/>
      <w:bookmarkEnd w:id="51"/>
      <w:r w:rsidDel="00000000" w:rsidR="00000000" w:rsidRPr="00000000">
        <w:rPr>
          <w:rFonts w:ascii="Times New Roman" w:cs="Times New Roman" w:eastAsia="Times New Roman" w:hAnsi="Times New Roman"/>
          <w:i w:val="1"/>
          <w:sz w:val="24"/>
          <w:szCs w:val="24"/>
          <w:rtl w:val="0"/>
        </w:rPr>
        <w:t xml:space="preserve">Discussion</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cz22nn24ugy8" w:id="52"/>
      <w:bookmarkEnd w:id="52"/>
      <w:r w:rsidDel="00000000" w:rsidR="00000000" w:rsidRPr="00000000">
        <w:rPr>
          <w:rFonts w:ascii="Times New Roman" w:cs="Times New Roman" w:eastAsia="Times New Roman" w:hAnsi="Times New Roman"/>
          <w:sz w:val="24"/>
          <w:szCs w:val="24"/>
          <w:rtl w:val="0"/>
        </w:rPr>
        <w:t xml:space="preserve">Bennett: Did you break down the demographics data by program? FOOT has a problem with lack of diversity.</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afuflxmf6wjq" w:id="53"/>
      <w:bookmarkEnd w:id="53"/>
      <w:r w:rsidDel="00000000" w:rsidR="00000000" w:rsidRPr="00000000">
        <w:rPr>
          <w:rFonts w:ascii="Times New Roman" w:cs="Times New Roman" w:eastAsia="Times New Roman" w:hAnsi="Times New Roman"/>
          <w:sz w:val="24"/>
          <w:szCs w:val="24"/>
          <w:rtl w:val="0"/>
        </w:rPr>
        <w:t xml:space="preserve">Bennett: Also, have you focused on strengthening the relationship between FOOT and the Yale administration? As of right now, there is no formal relationship. If we can improve the relationship with FOOT, Yale may be able to find funding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l30fqbtr6zth" w:id="54"/>
      <w:bookmarkEnd w:id="54"/>
      <w:r w:rsidDel="00000000" w:rsidR="00000000" w:rsidRPr="00000000">
        <w:rPr>
          <w:rFonts w:ascii="Times New Roman" w:cs="Times New Roman" w:eastAsia="Times New Roman" w:hAnsi="Times New Roman"/>
          <w:sz w:val="24"/>
          <w:szCs w:val="24"/>
          <w:rtl w:val="0"/>
        </w:rPr>
        <w:t xml:space="preserve">Larry: Not only is the enrollment fee for FOOT high, but also all of the equipment you have to purchase is expensive, so total fees could add up to 1K. We also shouldn’t consider all pre-orientation programs equally. Yale administration may see CC or OIS as more essential to a student’s beginning experience versus FOOT or Harvest.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1pwzaakl2r81" w:id="55"/>
      <w:bookmarkEnd w:id="55"/>
      <w:r w:rsidDel="00000000" w:rsidR="00000000" w:rsidRPr="00000000">
        <w:rPr>
          <w:rFonts w:ascii="Times New Roman" w:cs="Times New Roman" w:eastAsia="Times New Roman" w:hAnsi="Times New Roman"/>
          <w:sz w:val="24"/>
          <w:szCs w:val="24"/>
          <w:rtl w:val="0"/>
        </w:rPr>
        <w:t xml:space="preserve">Diksha: Some of these programs are reviewing their internal shortcomings. As a FOOT leader, we are working on how to reduce the costs of the necessary equipment. It could be daunting for students who’ve never backpacked before to go into this experience with students who have significantly more experience.</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g3zk7oooezm" w:id="56"/>
      <w:bookmarkEnd w:id="56"/>
      <w:r w:rsidDel="00000000" w:rsidR="00000000" w:rsidRPr="00000000">
        <w:rPr>
          <w:rFonts w:ascii="Times New Roman" w:cs="Times New Roman" w:eastAsia="Times New Roman" w:hAnsi="Times New Roman"/>
          <w:sz w:val="24"/>
          <w:szCs w:val="24"/>
          <w:rtl w:val="0"/>
        </w:rPr>
        <w:t xml:space="preserve">Can synthesize the positive aspects of each preorientation program</w:t>
      </w:r>
    </w:p>
    <w:p w:rsidR="00000000" w:rsidDel="00000000" w:rsidP="00000000" w:rsidRDefault="00000000" w:rsidRPr="00000000">
      <w:pPr>
        <w:numPr>
          <w:ilvl w:val="1"/>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puxltmpi42nx" w:id="57"/>
      <w:bookmarkEnd w:id="57"/>
      <w:r w:rsidDel="00000000" w:rsidR="00000000" w:rsidRPr="00000000">
        <w:rPr>
          <w:rFonts w:ascii="Times New Roman" w:cs="Times New Roman" w:eastAsia="Times New Roman" w:hAnsi="Times New Roman"/>
          <w:sz w:val="24"/>
          <w:szCs w:val="24"/>
          <w:rtl w:val="0"/>
        </w:rPr>
        <w:t xml:space="preserve">Diksha: FOOT has data about students’ experiences during FOOT e.g. how prepared do you feel for college. FOOT is also reaching out to alum to start a fund for students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r591wig1hvqn" w:id="58"/>
      <w:bookmarkEnd w:id="58"/>
      <w:r w:rsidDel="00000000" w:rsidR="00000000" w:rsidRPr="00000000">
        <w:rPr>
          <w:rFonts w:ascii="Times New Roman" w:cs="Times New Roman" w:eastAsia="Times New Roman" w:hAnsi="Times New Roman"/>
          <w:sz w:val="24"/>
          <w:szCs w:val="24"/>
          <w:rtl w:val="0"/>
        </w:rPr>
        <w:t xml:space="preserve">Shah: You have to get invited to participate in FSY, so generally first-gen and/or low-income students participate, and there are students who are rejected from the program. Also, from what I know, they are currently not looking into expanding the program right now.</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zaodm6kszcrc" w:id="59"/>
      <w:bookmarkEnd w:id="59"/>
      <w:r w:rsidDel="00000000" w:rsidR="00000000" w:rsidRPr="00000000">
        <w:rPr>
          <w:rFonts w:ascii="Times New Roman" w:cs="Times New Roman" w:eastAsia="Times New Roman" w:hAnsi="Times New Roman"/>
          <w:sz w:val="24"/>
          <w:szCs w:val="24"/>
          <w:rtl w:val="0"/>
        </w:rPr>
        <w:t xml:space="preserve">Daniel: Will they expand the program to account for the new students next years?</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c36y3dgnndsn" w:id="60"/>
      <w:bookmarkEnd w:id="60"/>
      <w:r w:rsidDel="00000000" w:rsidR="00000000" w:rsidRPr="00000000">
        <w:rPr>
          <w:rFonts w:ascii="Times New Roman" w:cs="Times New Roman" w:eastAsia="Times New Roman" w:hAnsi="Times New Roman"/>
          <w:sz w:val="24"/>
          <w:szCs w:val="24"/>
          <w:rtl w:val="0"/>
        </w:rPr>
        <w:t xml:space="preserve">Devyn: The goal is to expand 120 students. They released an article about in the Yale News.</w:t>
      </w:r>
    </w:p>
    <w:p w:rsidR="00000000" w:rsidDel="00000000" w:rsidP="00000000" w:rsidRDefault="00000000" w:rsidRPr="00000000">
      <w:pPr>
        <w:spacing w:line="240" w:lineRule="auto"/>
        <w:contextualSpacing w:val="0"/>
      </w:pPr>
      <w:bookmarkStart w:colFirst="0" w:colLast="0" w:name="_9ojkk6ak8omq" w:id="61"/>
      <w:bookmarkEnd w:id="61"/>
      <w:r w:rsidDel="00000000" w:rsidR="00000000" w:rsidRPr="00000000">
        <w:rPr>
          <w:rtl w:val="0"/>
        </w:rPr>
      </w:r>
    </w:p>
    <w:p w:rsidR="00000000" w:rsidDel="00000000" w:rsidP="00000000" w:rsidRDefault="00000000" w:rsidRPr="00000000">
      <w:pPr>
        <w:spacing w:line="240" w:lineRule="auto"/>
        <w:contextualSpacing w:val="0"/>
      </w:pPr>
      <w:bookmarkStart w:colFirst="0" w:colLast="0" w:name="_sgjzi9u5u36y" w:id="62"/>
      <w:bookmarkEnd w:id="62"/>
      <w:r w:rsidDel="00000000" w:rsidR="00000000" w:rsidRPr="00000000">
        <w:rPr>
          <w:rFonts w:ascii="Times New Roman" w:cs="Times New Roman" w:eastAsia="Times New Roman" w:hAnsi="Times New Roman"/>
          <w:b w:val="1"/>
          <w:sz w:val="24"/>
          <w:szCs w:val="24"/>
          <w:rtl w:val="0"/>
        </w:rPr>
        <w:t xml:space="preserve">Advocacy - What does YCC actually do?</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99swvyi7z5n0" w:id="63"/>
      <w:bookmarkEnd w:id="63"/>
      <w:r w:rsidDel="00000000" w:rsidR="00000000" w:rsidRPr="00000000">
        <w:rPr>
          <w:rFonts w:ascii="Times New Roman" w:cs="Times New Roman" w:eastAsia="Times New Roman" w:hAnsi="Times New Roman"/>
          <w:sz w:val="24"/>
          <w:szCs w:val="24"/>
          <w:rtl w:val="0"/>
        </w:rPr>
        <w:t xml:space="preserve">Kate: Advocacy and grassroots movements are working toward the same goal from different directions</w:t>
      </w:r>
    </w:p>
    <w:p w:rsidR="00000000" w:rsidDel="00000000" w:rsidP="00000000" w:rsidRDefault="00000000" w:rsidRPr="00000000">
      <w:pPr>
        <w:spacing w:line="240" w:lineRule="auto"/>
        <w:contextualSpacing w:val="0"/>
      </w:pPr>
      <w:bookmarkStart w:colFirst="0" w:colLast="0" w:name="_p4vjfuducrxw" w:id="64"/>
      <w:bookmarkEnd w:id="64"/>
      <w:r w:rsidDel="00000000" w:rsidR="00000000" w:rsidRPr="00000000">
        <w:rPr>
          <w:rFonts w:ascii="Times New Roman" w:cs="Times New Roman" w:eastAsia="Times New Roman" w:hAnsi="Times New Roman"/>
          <w:i w:val="1"/>
          <w:sz w:val="24"/>
          <w:szCs w:val="24"/>
          <w:rtl w:val="0"/>
        </w:rPr>
        <w:t xml:space="preserve">What steps did you take to complete your projects?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1x3gjg55gtiu" w:id="65"/>
      <w:bookmarkEnd w:id="65"/>
      <w:r w:rsidDel="00000000" w:rsidR="00000000" w:rsidRPr="00000000">
        <w:rPr>
          <w:rFonts w:ascii="Times New Roman" w:cs="Times New Roman" w:eastAsia="Times New Roman" w:hAnsi="Times New Roman"/>
          <w:sz w:val="24"/>
          <w:szCs w:val="24"/>
          <w:rtl w:val="0"/>
        </w:rPr>
        <w:t xml:space="preserve">George and Rachel: figuring out which administrators to meet with, which questions to ask, which students to meet with to inform our recommendations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f303namws05l" w:id="66"/>
      <w:bookmarkEnd w:id="66"/>
      <w:r w:rsidDel="00000000" w:rsidR="00000000" w:rsidRPr="00000000">
        <w:rPr>
          <w:rFonts w:ascii="Times New Roman" w:cs="Times New Roman" w:eastAsia="Times New Roman" w:hAnsi="Times New Roman"/>
          <w:sz w:val="24"/>
          <w:szCs w:val="24"/>
          <w:rtl w:val="0"/>
        </w:rPr>
        <w:t xml:space="preserve">Cole: trajectory started out with figuring out what sort of issue to focus on, data that would add to or detract from policy proposals, focusing on fully-written report</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b1v994vd32q" w:id="67"/>
      <w:bookmarkEnd w:id="67"/>
      <w:r w:rsidDel="00000000" w:rsidR="00000000" w:rsidRPr="00000000">
        <w:rPr>
          <w:rFonts w:ascii="Times New Roman" w:cs="Times New Roman" w:eastAsia="Times New Roman" w:hAnsi="Times New Roman"/>
          <w:sz w:val="24"/>
          <w:szCs w:val="24"/>
          <w:rtl w:val="0"/>
        </w:rPr>
        <w:t xml:space="preserve">Larry: problem, data, solution, report</w:t>
      </w:r>
    </w:p>
    <w:p w:rsidR="00000000" w:rsidDel="00000000" w:rsidP="00000000" w:rsidRDefault="00000000" w:rsidRPr="00000000">
      <w:pPr>
        <w:spacing w:line="240" w:lineRule="auto"/>
        <w:contextualSpacing w:val="0"/>
      </w:pPr>
      <w:bookmarkStart w:colFirst="0" w:colLast="0" w:name="_c18sqksm1xwm" w:id="68"/>
      <w:bookmarkEnd w:id="68"/>
      <w:r w:rsidDel="00000000" w:rsidR="00000000" w:rsidRPr="00000000">
        <w:rPr>
          <w:rFonts w:ascii="Times New Roman" w:cs="Times New Roman" w:eastAsia="Times New Roman" w:hAnsi="Times New Roman"/>
          <w:i w:val="1"/>
          <w:sz w:val="24"/>
          <w:szCs w:val="24"/>
          <w:rtl w:val="0"/>
        </w:rPr>
        <w:t xml:space="preserve">What happens after we write the reports?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75q8jiq0ssoe" w:id="69"/>
      <w:bookmarkEnd w:id="69"/>
      <w:r w:rsidDel="00000000" w:rsidR="00000000" w:rsidRPr="00000000">
        <w:rPr>
          <w:rFonts w:ascii="Times New Roman" w:cs="Times New Roman" w:eastAsia="Times New Roman" w:hAnsi="Times New Roman"/>
          <w:sz w:val="24"/>
          <w:szCs w:val="24"/>
          <w:rtl w:val="0"/>
        </w:rPr>
        <w:t xml:space="preserve">Kate: When on the other side instead of coordinating, actually working on project, the coordination and advocacy seems nebulous</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ebh5a3ax9rpn" w:id="70"/>
      <w:bookmarkEnd w:id="70"/>
      <w:r w:rsidDel="00000000" w:rsidR="00000000" w:rsidRPr="00000000">
        <w:rPr>
          <w:rFonts w:ascii="Times New Roman" w:cs="Times New Roman" w:eastAsia="Times New Roman" w:hAnsi="Times New Roman"/>
          <w:sz w:val="24"/>
          <w:szCs w:val="24"/>
          <w:rtl w:val="0"/>
        </w:rPr>
        <w:t xml:space="preserve">All projects are assigned based on what YCC EBoard promised students in the spring of the previous year</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z1f9d6ed3p5k" w:id="71"/>
      <w:bookmarkEnd w:id="71"/>
      <w:r w:rsidDel="00000000" w:rsidR="00000000" w:rsidRPr="00000000">
        <w:rPr>
          <w:rFonts w:ascii="Times New Roman" w:cs="Times New Roman" w:eastAsia="Times New Roman" w:hAnsi="Times New Roman"/>
          <w:sz w:val="24"/>
          <w:szCs w:val="24"/>
          <w:rtl w:val="0"/>
        </w:rPr>
        <w:t xml:space="preserve">Find issues and find relevant administrators</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os37ntipqi3t" w:id="72"/>
      <w:bookmarkEnd w:id="72"/>
      <w:r w:rsidDel="00000000" w:rsidR="00000000" w:rsidRPr="00000000">
        <w:rPr>
          <w:rFonts w:ascii="Times New Roman" w:cs="Times New Roman" w:eastAsia="Times New Roman" w:hAnsi="Times New Roman"/>
          <w:sz w:val="24"/>
          <w:szCs w:val="24"/>
          <w:rtl w:val="0"/>
        </w:rPr>
        <w:t xml:space="preserve">e.g. meeting with administrators, e.g. Dean George, and figuring out what they are working</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c7knxwe0jj3h" w:id="73"/>
      <w:bookmarkEnd w:id="73"/>
      <w:r w:rsidDel="00000000" w:rsidR="00000000" w:rsidRPr="00000000">
        <w:rPr>
          <w:rFonts w:ascii="Times New Roman" w:cs="Times New Roman" w:eastAsia="Times New Roman" w:hAnsi="Times New Roman"/>
          <w:sz w:val="24"/>
          <w:szCs w:val="24"/>
          <w:rtl w:val="0"/>
        </w:rPr>
        <w:t xml:space="preserve">People we work with are working on our issues long-term for a job</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m58hce14rdl5" w:id="74"/>
      <w:bookmarkEnd w:id="74"/>
      <w:r w:rsidDel="00000000" w:rsidR="00000000" w:rsidRPr="00000000">
        <w:rPr>
          <w:rFonts w:ascii="Times New Roman" w:cs="Times New Roman" w:eastAsia="Times New Roman" w:hAnsi="Times New Roman"/>
          <w:sz w:val="24"/>
          <w:szCs w:val="24"/>
          <w:rtl w:val="0"/>
        </w:rPr>
        <w:t xml:space="preserve">Major reports go to the Corporation, President Salovey, Secretary Goff-Crews and relevant deans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97sfwfaqt3jq" w:id="75"/>
      <w:bookmarkEnd w:id="75"/>
      <w:r w:rsidDel="00000000" w:rsidR="00000000" w:rsidRPr="00000000">
        <w:rPr>
          <w:rFonts w:ascii="Times New Roman" w:cs="Times New Roman" w:eastAsia="Times New Roman" w:hAnsi="Times New Roman"/>
          <w:sz w:val="24"/>
          <w:szCs w:val="24"/>
          <w:rtl w:val="0"/>
        </w:rPr>
        <w:t xml:space="preserve">Devyn: We advocate reports going forward, starting next semester and even going into next year. When I’m meeting with an administrator, they usually ask for a report before moving forward </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q4iyyojapvxq" w:id="76"/>
      <w:bookmarkEnd w:id="76"/>
      <w:r w:rsidDel="00000000" w:rsidR="00000000" w:rsidRPr="00000000">
        <w:rPr>
          <w:rFonts w:ascii="Times New Roman" w:cs="Times New Roman" w:eastAsia="Times New Roman" w:hAnsi="Times New Roman"/>
          <w:sz w:val="24"/>
          <w:szCs w:val="24"/>
          <w:rtl w:val="0"/>
        </w:rPr>
        <w:t xml:space="preserve">Bennett: To help with institutional memory, representatives should be more involved in administrator meetings so they can continue to pass this information along each year. Make the meetings with administrators more public</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rPr>
      </w:pPr>
      <w:bookmarkStart w:colFirst="0" w:colLast="0" w:name="_634e31qp63z5" w:id="77"/>
      <w:bookmarkEnd w:id="77"/>
      <w:r w:rsidDel="00000000" w:rsidR="00000000" w:rsidRPr="00000000">
        <w:rPr>
          <w:rFonts w:ascii="Times New Roman" w:cs="Times New Roman" w:eastAsia="Times New Roman" w:hAnsi="Times New Roman"/>
          <w:sz w:val="24"/>
          <w:szCs w:val="24"/>
          <w:rtl w:val="0"/>
        </w:rPr>
        <w:t xml:space="preserve">Kate: In a meeting, everyone should be on the same page, and pre-meeting meetings require coordination. It won’t be a perfect system, but more representatives should be in the meetings with administration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unzi3bvef3fx" w:id="78"/>
      <w:bookmarkEnd w:id="78"/>
      <w:r w:rsidDel="00000000" w:rsidR="00000000" w:rsidRPr="00000000">
        <w:rPr>
          <w:rFonts w:ascii="Times New Roman" w:cs="Times New Roman" w:eastAsia="Times New Roman" w:hAnsi="Times New Roman"/>
          <w:sz w:val="24"/>
          <w:szCs w:val="24"/>
          <w:rtl w:val="0"/>
        </w:rPr>
        <w:t xml:space="preserve">Bennett: We can’t completely dismiss or distance ourselves from grassroots groups</w:t>
      </w: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7prakq7u9gji" w:id="79"/>
      <w:bookmarkEnd w:id="79"/>
      <w:r w:rsidDel="00000000" w:rsidR="00000000" w:rsidRPr="00000000">
        <w:rPr>
          <w:rFonts w:ascii="Times New Roman" w:cs="Times New Roman" w:eastAsia="Times New Roman" w:hAnsi="Times New Roman"/>
          <w:sz w:val="24"/>
          <w:szCs w:val="24"/>
          <w:rtl w:val="0"/>
        </w:rPr>
        <w:t xml:space="preserve">Diksha: From my experience I didn’t understand the framework of our projects, so this process and framework needs to be laid out on day 1. Our first meeting should focus on our goals for the year and the processes we take to achieve them to get everyone on the same page from the beginning.</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1k2idjj4pjiu" w:id="80"/>
      <w:bookmarkEnd w:id="80"/>
      <w:r w:rsidDel="00000000" w:rsidR="00000000" w:rsidRPr="00000000">
        <w:rPr>
          <w:rFonts w:ascii="Times New Roman" w:cs="Times New Roman" w:eastAsia="Times New Roman" w:hAnsi="Times New Roman"/>
          <w:sz w:val="24"/>
          <w:szCs w:val="24"/>
          <w:rtl w:val="0"/>
        </w:rPr>
        <w:t xml:space="preserve">Share lived experiences to better advocate</w:t>
      </w:r>
    </w:p>
    <w:p w:rsidR="00000000" w:rsidDel="00000000" w:rsidP="00000000" w:rsidRDefault="00000000" w:rsidRPr="00000000">
      <w:pPr>
        <w:keepNext w:val="0"/>
        <w:keepLines w:val="0"/>
        <w:widowControl w:val="1"/>
        <w:numPr>
          <w:ilvl w:val="1"/>
          <w:numId w:val="6"/>
        </w:numPr>
        <w:spacing w:after="200" w:before="0" w:line="240" w:lineRule="auto"/>
        <w:ind w:left="720" w:right="0" w:hanging="360"/>
        <w:contextualSpacing w:val="1"/>
        <w:jc w:val="left"/>
        <w:rPr>
          <w:rFonts w:ascii="Times New Roman" w:cs="Times New Roman" w:eastAsia="Times New Roman" w:hAnsi="Times New Roman"/>
          <w:sz w:val="24"/>
          <w:szCs w:val="24"/>
          <w:u w:val="none"/>
        </w:rPr>
      </w:pPr>
      <w:bookmarkStart w:colFirst="0" w:colLast="0" w:name="_uztpg9r597qi" w:id="81"/>
      <w:bookmarkEnd w:id="81"/>
      <w:r w:rsidDel="00000000" w:rsidR="00000000" w:rsidRPr="00000000">
        <w:rPr>
          <w:rFonts w:ascii="Times New Roman" w:cs="Times New Roman" w:eastAsia="Times New Roman" w:hAnsi="Times New Roman"/>
          <w:sz w:val="24"/>
          <w:szCs w:val="24"/>
          <w:rtl w:val="0"/>
        </w:rPr>
        <w:t xml:space="preserve">Steven: Know how past YCC projects are developing ongoing initiatives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gukgkwimu26j" w:id="82"/>
      <w:bookmarkEnd w:id="82"/>
      <w:r w:rsidDel="00000000" w:rsidR="00000000" w:rsidRPr="00000000">
        <w:rPr>
          <w:rFonts w:ascii="Times New Roman" w:cs="Times New Roman" w:eastAsia="Times New Roman" w:hAnsi="Times New Roman"/>
          <w:sz w:val="24"/>
          <w:szCs w:val="24"/>
          <w:rtl w:val="0"/>
        </w:rPr>
        <w:t xml:space="preserve">Dayo: University going to Orgsync, and that may be a good platform for institutional memory</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h34c2qigd1y4" w:id="83"/>
      <w:bookmarkEnd w:id="83"/>
      <w:r w:rsidDel="00000000" w:rsidR="00000000" w:rsidRPr="00000000">
        <w:rPr>
          <w:rFonts w:ascii="Times New Roman" w:cs="Times New Roman" w:eastAsia="Times New Roman" w:hAnsi="Times New Roman"/>
          <w:sz w:val="24"/>
          <w:szCs w:val="24"/>
          <w:rtl w:val="0"/>
        </w:rPr>
        <w:t xml:space="preserve">OrgSync will allow for discussion/advertisement and application hosting</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aqmaxh7zi1jw" w:id="84"/>
      <w:bookmarkEnd w:id="84"/>
      <w:r w:rsidDel="00000000" w:rsidR="00000000" w:rsidRPr="00000000">
        <w:rPr>
          <w:rFonts w:ascii="Times New Roman" w:cs="Times New Roman" w:eastAsia="Times New Roman" w:hAnsi="Times New Roman"/>
          <w:sz w:val="24"/>
          <w:szCs w:val="24"/>
          <w:rtl w:val="0"/>
        </w:rPr>
        <w:t xml:space="preserve">Dayo: YCC can play a role in advocating OrgSync to get more students to use the site</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32gw106u9i07" w:id="85"/>
      <w:bookmarkEnd w:id="85"/>
      <w:r w:rsidDel="00000000" w:rsidR="00000000" w:rsidRPr="00000000">
        <w:rPr>
          <w:rFonts w:ascii="Times New Roman" w:cs="Times New Roman" w:eastAsia="Times New Roman" w:hAnsi="Times New Roman"/>
          <w:sz w:val="24"/>
          <w:szCs w:val="24"/>
          <w:rtl w:val="0"/>
        </w:rPr>
        <w:t xml:space="preserve">Daniel: FFY does protest, but also does concrete work. As a member, we’ve completed a 40 page report on investor responsibility. YCC shouldn’t always view grassroots groups as only activists. We engage in advocacy as well </w:t>
      </w:r>
    </w:p>
    <w:p w:rsidR="00000000" w:rsidDel="00000000" w:rsidP="00000000" w:rsidRDefault="00000000" w:rsidRPr="00000000">
      <w:pPr>
        <w:numPr>
          <w:ilvl w:val="1"/>
          <w:numId w:val="6"/>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q8s2l3jgbngn" w:id="86"/>
      <w:bookmarkEnd w:id="86"/>
      <w:r w:rsidDel="00000000" w:rsidR="00000000" w:rsidRPr="00000000">
        <w:rPr>
          <w:rFonts w:ascii="Times New Roman" w:cs="Times New Roman" w:eastAsia="Times New Roman" w:hAnsi="Times New Roman"/>
          <w:sz w:val="24"/>
          <w:szCs w:val="24"/>
          <w:rtl w:val="0"/>
        </w:rPr>
        <w:t xml:space="preserve">Advocacy and grassroots can come together</w:t>
      </w:r>
    </w:p>
    <w:p w:rsidR="00000000" w:rsidDel="00000000" w:rsidP="00000000" w:rsidRDefault="00000000" w:rsidRPr="00000000">
      <w:pPr>
        <w:spacing w:line="240" w:lineRule="auto"/>
        <w:contextualSpacing w:val="0"/>
      </w:pPr>
      <w:bookmarkStart w:colFirst="0" w:colLast="0" w:name="_yqz3fdfkexag" w:id="87"/>
      <w:bookmarkEnd w:id="87"/>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2p8hdk3r4kpg" w:id="88"/>
      <w:bookmarkEnd w:id="88"/>
      <w:r w:rsidDel="00000000" w:rsidR="00000000" w:rsidRPr="00000000">
        <w:rPr>
          <w:rFonts w:ascii="Times New Roman" w:cs="Times New Roman" w:eastAsia="Times New Roman" w:hAnsi="Times New Roman"/>
          <w:sz w:val="24"/>
          <w:szCs w:val="24"/>
          <w:rtl w:val="0"/>
        </w:rPr>
        <w:t xml:space="preserve">Peter will send out information about completing the 1st semester report. This report will be sent to the student body, the Board of Trustees and Yale administrators as a review of the work we’ve done this semester</w:t>
      </w:r>
    </w:p>
    <w:p w:rsidR="00000000" w:rsidDel="00000000" w:rsidP="00000000" w:rsidRDefault="00000000" w:rsidRPr="00000000">
      <w:pPr>
        <w:spacing w:line="240" w:lineRule="auto"/>
        <w:contextualSpacing w:val="0"/>
      </w:pPr>
      <w:bookmarkStart w:colFirst="0" w:colLast="0" w:name="_7vydbh48ee7w" w:id="89"/>
      <w:bookmarkEnd w:id="89"/>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1080" w:firstLine="360"/>
      </w:pPr>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yale.edu/spreadsheets/d/1o9CiioHkQWrVVeqaSvWJRFFiDGBhjItkFhcHBI39GQ0/edit?usp=sharing" TargetMode="External"/></Relationships>
</file>